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A1419">
      <w:pPr>
        <w:jc w:val="center"/>
        <w:rPr>
          <w:rStyle w:val="11"/>
          <w:rFonts w:ascii="楷体" w:hAnsi="楷体" w:eastAsia="楷体" w:cs="楷体"/>
          <w:b/>
          <w:bCs/>
          <w:sz w:val="44"/>
          <w:szCs w:val="44"/>
        </w:rPr>
      </w:pPr>
      <w:bookmarkStart w:id="0" w:name="_Toc11587"/>
      <w:r>
        <w:rPr>
          <w:rStyle w:val="11"/>
          <w:rFonts w:hint="eastAsia" w:ascii="楷体" w:hAnsi="楷体" w:eastAsia="楷体" w:cs="楷体"/>
          <w:b/>
          <w:bCs/>
          <w:sz w:val="44"/>
          <w:szCs w:val="44"/>
          <w:lang w:eastAsia="zh-CN"/>
        </w:rPr>
        <w:t>洛阳市</w:t>
      </w:r>
      <w:r>
        <w:rPr>
          <w:rStyle w:val="11"/>
          <w:rFonts w:hint="eastAsia" w:ascii="楷体" w:hAnsi="楷体" w:eastAsia="楷体" w:cs="楷体"/>
          <w:b/>
          <w:bCs/>
          <w:sz w:val="44"/>
          <w:szCs w:val="44"/>
        </w:rPr>
        <w:t>交通运输局机关餐厅物资采购</w:t>
      </w:r>
    </w:p>
    <w:p w14:paraId="0ADF6E81">
      <w:pPr>
        <w:jc w:val="center"/>
        <w:rPr>
          <w:rStyle w:val="11"/>
          <w:rFonts w:ascii="楷体" w:hAnsi="楷体" w:eastAsia="楷体" w:cs="楷体"/>
          <w:b/>
          <w:bCs/>
          <w:sz w:val="44"/>
          <w:szCs w:val="44"/>
        </w:rPr>
      </w:pPr>
      <w:r>
        <w:rPr>
          <w:rStyle w:val="11"/>
          <w:rFonts w:hint="eastAsia" w:ascii="楷体" w:hAnsi="楷体" w:eastAsia="楷体" w:cs="楷体"/>
          <w:b/>
          <w:bCs/>
          <w:sz w:val="44"/>
          <w:szCs w:val="44"/>
        </w:rPr>
        <w:t>竞争性磋商公告</w:t>
      </w:r>
      <w:bookmarkEnd w:id="0"/>
    </w:p>
    <w:p w14:paraId="12694390">
      <w:pPr>
        <w:spacing w:line="360" w:lineRule="auto"/>
        <w:ind w:firstLine="480" w:firstLineChars="200"/>
        <w:jc w:val="left"/>
        <w:rPr>
          <w:rFonts w:ascii="宋体" w:hAnsi="宋体" w:cs="宋体"/>
          <w:sz w:val="24"/>
          <w:szCs w:val="24"/>
        </w:rPr>
      </w:pPr>
    </w:p>
    <w:p w14:paraId="6980381B">
      <w:pPr>
        <w:spacing w:line="360" w:lineRule="auto"/>
        <w:ind w:firstLine="640" w:firstLineChars="200"/>
        <w:jc w:val="left"/>
        <w:rPr>
          <w:rFonts w:ascii="仿宋" w:hAnsi="仿宋" w:eastAsia="仿宋" w:cs="仿宋"/>
          <w:sz w:val="32"/>
          <w:szCs w:val="32"/>
          <w:u w:val="single"/>
        </w:rPr>
      </w:pPr>
      <w:r>
        <w:rPr>
          <w:rFonts w:hint="eastAsia" w:ascii="仿宋" w:hAnsi="仿宋" w:eastAsia="仿宋" w:cs="仿宋"/>
          <w:sz w:val="32"/>
          <w:szCs w:val="32"/>
        </w:rPr>
        <w:t>拟定于</w:t>
      </w:r>
      <w:r>
        <w:rPr>
          <w:rFonts w:hint="eastAsia" w:ascii="仿宋" w:hAnsi="仿宋" w:eastAsia="仿宋" w:cs="仿宋"/>
          <w:b/>
          <w:sz w:val="32"/>
          <w:szCs w:val="32"/>
          <w:u w:val="single"/>
        </w:rPr>
        <w:t xml:space="preserve"> 2024年12月2</w:t>
      </w:r>
      <w:r>
        <w:rPr>
          <w:rFonts w:hint="eastAsia" w:ascii="仿宋" w:hAnsi="仿宋" w:eastAsia="仿宋" w:cs="仿宋"/>
          <w:b/>
          <w:sz w:val="32"/>
          <w:szCs w:val="32"/>
          <w:u w:val="single"/>
          <w:lang w:val="en-US" w:eastAsia="zh-CN"/>
        </w:rPr>
        <w:t>3</w:t>
      </w:r>
      <w:r>
        <w:rPr>
          <w:rFonts w:hint="eastAsia" w:ascii="仿宋" w:hAnsi="仿宋" w:eastAsia="仿宋" w:cs="仿宋"/>
          <w:b/>
          <w:sz w:val="32"/>
          <w:szCs w:val="32"/>
          <w:u w:val="single"/>
        </w:rPr>
        <w:t>日9时30分整</w:t>
      </w:r>
      <w:r>
        <w:rPr>
          <w:rFonts w:hint="eastAsia" w:ascii="仿宋" w:hAnsi="仿宋" w:eastAsia="仿宋" w:cs="仿宋"/>
          <w:bCs/>
          <w:sz w:val="32"/>
          <w:szCs w:val="32"/>
        </w:rPr>
        <w:t>在</w:t>
      </w:r>
      <w:r>
        <w:rPr>
          <w:rFonts w:hint="eastAsia" w:ascii="仿宋" w:hAnsi="仿宋" w:eastAsia="仿宋" w:cs="仿宋"/>
          <w:b/>
          <w:sz w:val="32"/>
          <w:szCs w:val="32"/>
          <w:u w:val="single"/>
        </w:rPr>
        <w:t>洛阳市交通运输局6楼604室</w:t>
      </w:r>
      <w:r>
        <w:rPr>
          <w:rFonts w:hint="eastAsia" w:ascii="仿宋" w:hAnsi="仿宋" w:eastAsia="仿宋" w:cs="仿宋"/>
          <w:sz w:val="32"/>
          <w:szCs w:val="32"/>
        </w:rPr>
        <w:t>召开</w:t>
      </w:r>
      <w:r>
        <w:rPr>
          <w:rFonts w:hint="eastAsia" w:ascii="仿宋" w:hAnsi="仿宋" w:eastAsia="仿宋" w:cs="仿宋"/>
          <w:sz w:val="32"/>
          <w:szCs w:val="32"/>
          <w:u w:val="single"/>
          <w:lang w:eastAsia="zh-CN"/>
        </w:rPr>
        <w:t>餐厅</w:t>
      </w:r>
      <w:r>
        <w:rPr>
          <w:rFonts w:hint="eastAsia" w:ascii="仿宋" w:hAnsi="仿宋" w:eastAsia="仿宋" w:cs="仿宋"/>
          <w:sz w:val="32"/>
          <w:szCs w:val="32"/>
          <w:u w:val="single"/>
        </w:rPr>
        <w:t>物资采购项目</w:t>
      </w:r>
      <w:r>
        <w:rPr>
          <w:rFonts w:hint="eastAsia" w:ascii="仿宋" w:hAnsi="仿宋" w:eastAsia="仿宋" w:cs="仿宋"/>
          <w:sz w:val="32"/>
          <w:szCs w:val="32"/>
        </w:rPr>
        <w:t>供应商竞争性磋商会议，欢迎各符合要求的</w:t>
      </w:r>
      <w:r>
        <w:rPr>
          <w:rFonts w:hint="eastAsia" w:ascii="仿宋" w:hAnsi="仿宋" w:eastAsia="仿宋" w:cs="仿宋"/>
          <w:sz w:val="32"/>
          <w:szCs w:val="32"/>
          <w:lang w:eastAsia="zh-CN"/>
        </w:rPr>
        <w:t>餐厅物资</w:t>
      </w:r>
      <w:r>
        <w:rPr>
          <w:rFonts w:hint="eastAsia" w:ascii="仿宋" w:hAnsi="仿宋" w:eastAsia="仿宋" w:cs="仿宋"/>
          <w:sz w:val="32"/>
          <w:szCs w:val="32"/>
        </w:rPr>
        <w:t>供应商参加此次活动，现将磋商内容公告如下：</w:t>
      </w:r>
    </w:p>
    <w:p w14:paraId="436295D9">
      <w:pPr>
        <w:tabs>
          <w:tab w:val="left" w:pos="2127"/>
        </w:tabs>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一、项目概况</w:t>
      </w:r>
    </w:p>
    <w:p w14:paraId="18FEB66C">
      <w:pPr>
        <w:spacing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rPr>
        <w:t>1、项目名称：</w:t>
      </w:r>
      <w:r>
        <w:rPr>
          <w:rFonts w:hint="eastAsia" w:ascii="仿宋" w:hAnsi="仿宋" w:eastAsia="仿宋" w:cs="仿宋"/>
          <w:sz w:val="32"/>
          <w:szCs w:val="32"/>
          <w:lang w:eastAsia="zh-CN"/>
        </w:rPr>
        <w:t>餐厅</w:t>
      </w:r>
      <w:r>
        <w:rPr>
          <w:rFonts w:hint="eastAsia" w:ascii="仿宋" w:hAnsi="仿宋" w:eastAsia="仿宋" w:cs="仿宋"/>
          <w:sz w:val="32"/>
          <w:szCs w:val="32"/>
        </w:rPr>
        <w:t>物资采购项目</w:t>
      </w:r>
    </w:p>
    <w:p w14:paraId="38401D2F">
      <w:pPr>
        <w:spacing w:line="360" w:lineRule="auto"/>
        <w:ind w:firstLine="640" w:firstLineChars="200"/>
        <w:rPr>
          <w:rFonts w:ascii="仿宋" w:hAnsi="仿宋" w:eastAsia="仿宋" w:cs="仿宋"/>
          <w:kern w:val="2"/>
          <w:sz w:val="32"/>
          <w:szCs w:val="32"/>
        </w:rPr>
      </w:pPr>
      <w:r>
        <w:rPr>
          <w:rFonts w:hint="eastAsia" w:ascii="仿宋" w:hAnsi="仿宋" w:eastAsia="仿宋" w:cs="仿宋"/>
          <w:sz w:val="32"/>
          <w:szCs w:val="32"/>
        </w:rPr>
        <w:t>2、采购范围：</w:t>
      </w:r>
      <w:r>
        <w:rPr>
          <w:rFonts w:hint="eastAsia" w:ascii="仿宋" w:hAnsi="仿宋" w:eastAsia="仿宋" w:cs="仿宋"/>
          <w:sz w:val="32"/>
          <w:szCs w:val="32"/>
          <w:lang w:eastAsia="zh-CN"/>
        </w:rPr>
        <w:t>餐厅</w:t>
      </w:r>
      <w:r>
        <w:rPr>
          <w:rFonts w:hint="eastAsia" w:ascii="仿宋" w:hAnsi="仿宋" w:eastAsia="仿宋" w:cs="仿宋"/>
          <w:sz w:val="32"/>
          <w:szCs w:val="32"/>
        </w:rPr>
        <w:t>物资采购（具体采购清单以实际供应为准）</w:t>
      </w:r>
    </w:p>
    <w:p w14:paraId="7456A2BA">
      <w:pPr>
        <w:tabs>
          <w:tab w:val="left" w:pos="2127"/>
        </w:tabs>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二、竞争性磋商资格要求</w:t>
      </w:r>
    </w:p>
    <w:p w14:paraId="049BB7A0">
      <w:pPr>
        <w:pStyle w:val="4"/>
        <w:spacing w:line="360" w:lineRule="auto"/>
        <w:ind w:firstLine="640" w:firstLineChars="200"/>
        <w:rPr>
          <w:rFonts w:ascii="仿宋" w:hAnsi="仿宋" w:eastAsia="仿宋" w:cs="仿宋"/>
          <w:kern w:val="0"/>
          <w:sz w:val="32"/>
          <w:szCs w:val="32"/>
        </w:rPr>
      </w:pPr>
      <w:r>
        <w:rPr>
          <w:rFonts w:hint="eastAsia" w:ascii="仿宋" w:hAnsi="仿宋" w:eastAsia="仿宋" w:cs="仿宋"/>
          <w:sz w:val="32"/>
          <w:szCs w:val="32"/>
        </w:rPr>
        <w:t>1、供应商须具有有效的营业执照或有效的事业单位法人证书（须在响应文</w:t>
      </w:r>
      <w:r>
        <w:rPr>
          <w:rFonts w:hint="eastAsia" w:ascii="仿宋" w:hAnsi="仿宋" w:eastAsia="仿宋" w:cs="仿宋"/>
          <w:kern w:val="0"/>
          <w:sz w:val="32"/>
          <w:szCs w:val="32"/>
        </w:rPr>
        <w:t>件中附上以上证件的原件扫描件，并加盖</w:t>
      </w:r>
      <w:r>
        <w:rPr>
          <w:rFonts w:hint="eastAsia" w:ascii="仿宋" w:hAnsi="仿宋" w:eastAsia="仿宋" w:cs="仿宋"/>
          <w:kern w:val="0"/>
          <w:sz w:val="32"/>
          <w:szCs w:val="32"/>
          <w:lang w:eastAsia="zh-CN"/>
        </w:rPr>
        <w:t>相应</w:t>
      </w:r>
      <w:r>
        <w:rPr>
          <w:rFonts w:hint="eastAsia" w:ascii="仿宋" w:hAnsi="仿宋" w:eastAsia="仿宋" w:cs="仿宋"/>
          <w:kern w:val="0"/>
          <w:sz w:val="32"/>
          <w:szCs w:val="32"/>
        </w:rPr>
        <w:t>供应商公章）。</w:t>
      </w:r>
    </w:p>
    <w:p w14:paraId="75BE6032">
      <w:pPr>
        <w:pStyle w:val="5"/>
        <w:ind w:firstLine="640" w:firstLineChars="200"/>
        <w:jc w:val="left"/>
        <w:rPr>
          <w:rFonts w:ascii="仿宋" w:hAnsi="仿宋" w:eastAsia="仿宋" w:cs="仿宋"/>
          <w:sz w:val="32"/>
          <w:szCs w:val="32"/>
        </w:rPr>
      </w:pPr>
      <w:r>
        <w:rPr>
          <w:rFonts w:hint="eastAsia" w:ascii="仿宋" w:hAnsi="仿宋" w:eastAsia="仿宋" w:cs="仿宋"/>
          <w:sz w:val="32"/>
          <w:szCs w:val="32"/>
        </w:rPr>
        <w:t>2、投标人应具备行业主管部门颁发的《食品流通许可证》或《食品经营许可证》（两证合一的具有一证即可）。</w:t>
      </w:r>
    </w:p>
    <w:p w14:paraId="125BEBDC">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满足《中华人民共和国政府采购法》第二十二条规定；（供应商在响应时，须提供洛阳市政府采购供应商信用承诺函，并承诺对供应的物资承担因此引起后果的全部责任；采购人有权在签订合同前要求成交供应商提供相关证明材料以核实成交供应商承诺事项的真实性）。</w:t>
      </w:r>
    </w:p>
    <w:p w14:paraId="1AB181F8">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4、单位负责人为同一人或者存在控股、管理关系的不同单位，不得同时参加本项目的投标（提供承诺书，格式自拟）。</w:t>
      </w:r>
    </w:p>
    <w:p w14:paraId="2E60F656">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5、法定代表人本人投标的，提供身份证明；法定代表人委托代理人投标的，提供法定代表人签字或盖章并加盖单位公章的授权委托书及被授权人的身份证并提供劳动合同。</w:t>
      </w:r>
    </w:p>
    <w:p w14:paraId="191FDD6C">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6、本项目实行资格后审，资格后审不合格的响应文件将不被接受。</w:t>
      </w:r>
    </w:p>
    <w:p w14:paraId="536DD551">
      <w:pPr>
        <w:tabs>
          <w:tab w:val="left" w:pos="2127"/>
        </w:tabs>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三、报名与竞争性磋商文件获取</w:t>
      </w:r>
    </w:p>
    <w:p w14:paraId="004FBC86">
      <w:pPr>
        <w:pStyle w:val="4"/>
        <w:spacing w:line="360" w:lineRule="auto"/>
        <w:ind w:firstLine="640" w:firstLineChars="200"/>
        <w:rPr>
          <w:rFonts w:ascii="仿宋" w:hAnsi="仿宋" w:eastAsia="仿宋" w:cs="仿宋"/>
          <w:kern w:val="0"/>
          <w:sz w:val="32"/>
          <w:szCs w:val="32"/>
        </w:rPr>
      </w:pPr>
      <w:r>
        <w:rPr>
          <w:rFonts w:hint="eastAsia" w:ascii="仿宋" w:hAnsi="仿宋" w:eastAsia="仿宋" w:cs="仿宋"/>
          <w:sz w:val="32"/>
          <w:szCs w:val="32"/>
        </w:rPr>
        <w:t>1、时间</w:t>
      </w:r>
      <w:r>
        <w:rPr>
          <w:rFonts w:hint="eastAsia" w:ascii="仿宋" w:hAnsi="仿宋" w:eastAsia="仿宋" w:cs="仿宋"/>
          <w:kern w:val="0"/>
          <w:sz w:val="32"/>
          <w:szCs w:val="32"/>
        </w:rPr>
        <w:t>：2024年12月11日9时00分至2024年12月</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日17时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0分；</w:t>
      </w:r>
    </w:p>
    <w:p w14:paraId="0FDD7892">
      <w:pPr>
        <w:pStyle w:val="4"/>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2、地点：洛阳市交通运输局办公楼1楼西侧餐厅管理保障人员办公室；</w:t>
      </w:r>
    </w:p>
    <w:p w14:paraId="505B4B71">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3、竞争性磋商文件获取方式：报名成功后到交通局办公楼1楼西侧餐厅管理保障人员办公室领取，联系人：沈女士，联系电话：13949232996。</w:t>
      </w:r>
    </w:p>
    <w:p w14:paraId="57CCCAEB">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报名时须携带：①法定代表人本人身份证或委托代理人携带本人身份证及授权委托书（原件）②营业执照或事业单位法人证书原件。</w:t>
      </w:r>
    </w:p>
    <w:p w14:paraId="4830E6E5">
      <w:pPr>
        <w:tabs>
          <w:tab w:val="left" w:pos="2127"/>
        </w:tabs>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四、响应文件的递交及开标</w:t>
      </w:r>
    </w:p>
    <w:p w14:paraId="595C9AE9">
      <w:pPr>
        <w:pStyle w:val="4"/>
        <w:spacing w:line="360" w:lineRule="auto"/>
        <w:ind w:firstLine="640" w:firstLineChars="200"/>
        <w:rPr>
          <w:rFonts w:ascii="仿宋" w:hAnsi="仿宋" w:eastAsia="仿宋" w:cs="仿宋"/>
          <w:kern w:val="0"/>
          <w:sz w:val="32"/>
          <w:szCs w:val="32"/>
        </w:rPr>
      </w:pPr>
      <w:r>
        <w:rPr>
          <w:rFonts w:hint="eastAsia" w:ascii="仿宋" w:hAnsi="仿宋" w:eastAsia="仿宋" w:cs="仿宋"/>
          <w:sz w:val="32"/>
          <w:szCs w:val="32"/>
        </w:rPr>
        <w:t>1、递交响应文件的截止时间</w:t>
      </w:r>
      <w:r>
        <w:rPr>
          <w:rFonts w:hint="eastAsia" w:ascii="仿宋" w:hAnsi="仿宋" w:eastAsia="仿宋" w:cs="仿宋"/>
          <w:kern w:val="0"/>
          <w:sz w:val="32"/>
          <w:szCs w:val="32"/>
        </w:rPr>
        <w:t>:2024年12月 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日9时30 分；</w:t>
      </w:r>
    </w:p>
    <w:p w14:paraId="74391B36">
      <w:pPr>
        <w:pStyle w:val="4"/>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2、地点：交通运输局办公楼6楼，604房间</w:t>
      </w:r>
    </w:p>
    <w:p w14:paraId="3EECA8D3">
      <w:pPr>
        <w:tabs>
          <w:tab w:val="left" w:pos="2127"/>
        </w:tabs>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五、竞争性磋商结果评议</w:t>
      </w:r>
    </w:p>
    <w:p w14:paraId="13CF0C96">
      <w:pPr>
        <w:tabs>
          <w:tab w:val="left" w:pos="2127"/>
        </w:tabs>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我单位组织相关单位专家组进行评审，专家组将按照本文件的资格审查与评审标准部分进行综合评分，以得分高低进行排名，并确定前2名为成交供应商。</w:t>
      </w:r>
    </w:p>
    <w:p w14:paraId="2590BD4F">
      <w:pPr>
        <w:tabs>
          <w:tab w:val="left" w:pos="2127"/>
        </w:tabs>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六、公示</w:t>
      </w:r>
    </w:p>
    <w:p w14:paraId="318BA344">
      <w:pPr>
        <w:ind w:firstLine="600" w:firstLineChars="200"/>
        <w:rPr>
          <w:rFonts w:ascii="仿宋" w:hAnsi="仿宋" w:eastAsia="仿宋" w:cs="仿宋"/>
          <w:sz w:val="32"/>
          <w:szCs w:val="32"/>
        </w:rPr>
      </w:pPr>
      <w:r>
        <w:rPr>
          <w:rFonts w:hint="eastAsia" w:ascii="仿宋" w:hAnsi="仿宋" w:eastAsia="仿宋" w:cs="仿宋"/>
          <w:spacing w:val="-10"/>
          <w:sz w:val="32"/>
          <w:szCs w:val="32"/>
        </w:rPr>
        <w:t>本次竞争性磋商公告、竞争性磋商结果公告将在</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lang w:val="en-US" w:eastAsia="zh-CN"/>
        </w:rPr>
        <w:t>中国采购与招标网</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lang w:val="en-US" w:eastAsia="zh-CN"/>
        </w:rPr>
        <w:t>、《洛阳市交通运输局》、《洛阳市交通事业发展中心》</w:t>
      </w:r>
      <w:r>
        <w:rPr>
          <w:rFonts w:hint="eastAsia" w:ascii="仿宋" w:hAnsi="仿宋" w:eastAsia="仿宋" w:cs="仿宋"/>
          <w:spacing w:val="-10"/>
          <w:sz w:val="32"/>
          <w:szCs w:val="32"/>
          <w:lang w:eastAsia="zh-CN"/>
        </w:rPr>
        <w:t>网站</w:t>
      </w:r>
      <w:r>
        <w:rPr>
          <w:rFonts w:hint="eastAsia" w:ascii="仿宋" w:hAnsi="仿宋" w:eastAsia="仿宋" w:cs="仿宋"/>
          <w:spacing w:val="-10"/>
          <w:sz w:val="32"/>
          <w:szCs w:val="32"/>
        </w:rPr>
        <w:t>公示</w:t>
      </w:r>
      <w:r>
        <w:rPr>
          <w:rFonts w:hint="eastAsia" w:ascii="仿宋" w:hAnsi="仿宋" w:eastAsia="仿宋" w:cs="仿宋"/>
          <w:spacing w:val="-10"/>
          <w:sz w:val="32"/>
          <w:szCs w:val="32"/>
          <w:lang w:eastAsia="zh-CN"/>
        </w:rPr>
        <w:t>。获取</w:t>
      </w:r>
      <w:r>
        <w:rPr>
          <w:rFonts w:hint="eastAsia" w:ascii="仿宋" w:hAnsi="仿宋" w:eastAsia="仿宋" w:cs="仿宋"/>
          <w:spacing w:val="-10"/>
          <w:sz w:val="32"/>
          <w:szCs w:val="32"/>
        </w:rPr>
        <w:t>竞争性磋商公告</w:t>
      </w:r>
      <w:r>
        <w:rPr>
          <w:rFonts w:hint="eastAsia" w:ascii="仿宋" w:hAnsi="仿宋" w:eastAsia="仿宋" w:cs="仿宋"/>
          <w:spacing w:val="-10"/>
          <w:sz w:val="32"/>
          <w:szCs w:val="32"/>
          <w:lang w:eastAsia="zh-CN"/>
        </w:rPr>
        <w:t>文件，</w:t>
      </w:r>
      <w:r>
        <w:rPr>
          <w:rFonts w:hint="eastAsia" w:ascii="仿宋" w:hAnsi="仿宋" w:eastAsia="仿宋" w:cs="仿宋"/>
          <w:spacing w:val="-10"/>
          <w:sz w:val="32"/>
          <w:szCs w:val="32"/>
        </w:rPr>
        <w:t>为</w:t>
      </w:r>
      <w:r>
        <w:rPr>
          <w:rFonts w:hint="eastAsia" w:ascii="仿宋" w:hAnsi="仿宋" w:eastAsia="仿宋" w:cs="仿宋"/>
          <w:spacing w:val="-10"/>
          <w:sz w:val="32"/>
          <w:szCs w:val="32"/>
          <w:lang w:val="en-US" w:eastAsia="zh-CN"/>
        </w:rPr>
        <w:t>5工作日</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竞争性磋商结果</w:t>
      </w:r>
      <w:r>
        <w:rPr>
          <w:rFonts w:hint="eastAsia" w:ascii="仿宋" w:hAnsi="仿宋" w:eastAsia="仿宋" w:cs="仿宋"/>
          <w:spacing w:val="-10"/>
          <w:sz w:val="32"/>
          <w:szCs w:val="32"/>
          <w:lang w:eastAsia="zh-CN"/>
        </w:rPr>
        <w:t>公告，</w:t>
      </w:r>
      <w:r>
        <w:rPr>
          <w:rFonts w:hint="eastAsia" w:ascii="仿宋" w:hAnsi="仿宋" w:eastAsia="仿宋" w:cs="仿宋"/>
          <w:spacing w:val="-10"/>
          <w:sz w:val="32"/>
          <w:szCs w:val="32"/>
        </w:rPr>
        <w:t>公示期为</w:t>
      </w:r>
      <w:r>
        <w:rPr>
          <w:rFonts w:hint="eastAsia" w:ascii="仿宋" w:hAnsi="仿宋" w:eastAsia="仿宋" w:cs="仿宋"/>
          <w:spacing w:val="-10"/>
          <w:sz w:val="32"/>
          <w:szCs w:val="32"/>
          <w:lang w:val="en-US" w:eastAsia="zh-CN"/>
        </w:rPr>
        <w:t>1</w:t>
      </w:r>
      <w:r>
        <w:rPr>
          <w:rFonts w:hint="eastAsia" w:ascii="仿宋" w:hAnsi="仿宋" w:eastAsia="仿宋" w:cs="仿宋"/>
          <w:spacing w:val="-10"/>
          <w:sz w:val="32"/>
          <w:szCs w:val="32"/>
          <w:lang w:eastAsia="zh-CN"/>
        </w:rPr>
        <w:t>工作日。</w:t>
      </w:r>
      <w:r>
        <w:rPr>
          <w:rFonts w:hint="eastAsia" w:ascii="仿宋" w:hAnsi="仿宋" w:eastAsia="仿宋" w:cs="仿宋"/>
          <w:spacing w:val="-10"/>
          <w:sz w:val="32"/>
          <w:szCs w:val="32"/>
        </w:rPr>
        <w:t>公告期间</w:t>
      </w:r>
      <w:r>
        <w:rPr>
          <w:rFonts w:hint="eastAsia" w:ascii="仿宋" w:hAnsi="仿宋" w:eastAsia="仿宋" w:cs="仿宋"/>
          <w:sz w:val="32"/>
          <w:szCs w:val="32"/>
        </w:rPr>
        <w:t>如有意见、建议或异议请拨打联系电话。</w:t>
      </w:r>
    </w:p>
    <w:p w14:paraId="400FED11">
      <w:pPr>
        <w:spacing w:line="640" w:lineRule="exact"/>
        <w:ind w:firstLine="640" w:firstLineChars="200"/>
        <w:rPr>
          <w:rFonts w:hint="eastAsia" w:ascii="仿宋" w:hAnsi="仿宋" w:eastAsia="仿宋" w:cs="仿宋"/>
          <w:sz w:val="32"/>
          <w:szCs w:val="32"/>
        </w:rPr>
      </w:pPr>
      <w:bookmarkStart w:id="1" w:name="_GoBack"/>
      <w:bookmarkEnd w:id="1"/>
      <w:r>
        <w:rPr>
          <w:rFonts w:hint="eastAsia" w:ascii="仿宋" w:hAnsi="仿宋" w:eastAsia="仿宋" w:cs="仿宋"/>
          <w:sz w:val="32"/>
          <w:szCs w:val="32"/>
        </w:rPr>
        <w:t>洛阳市交通运输局  电话：0379-63218170</w:t>
      </w:r>
    </w:p>
    <w:p w14:paraId="40906C8B">
      <w:pPr>
        <w:tabs>
          <w:tab w:val="left" w:pos="2127"/>
        </w:tabs>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七、采购人及联系方式</w:t>
      </w:r>
    </w:p>
    <w:p w14:paraId="0B00DB3E">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采购人：洛阳市交通运输局机关餐厅</w:t>
      </w:r>
    </w:p>
    <w:p w14:paraId="3C32E675">
      <w:pPr>
        <w:pStyle w:val="4"/>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址：洛阳市涧西区南昌路</w:t>
      </w:r>
      <w:r>
        <w:rPr>
          <w:rFonts w:hint="eastAsia" w:ascii="仿宋" w:hAnsi="仿宋" w:eastAsia="仿宋" w:cs="仿宋"/>
          <w:sz w:val="32"/>
          <w:szCs w:val="32"/>
          <w:lang w:val="en-US" w:eastAsia="zh-CN"/>
        </w:rPr>
        <w:t>172号</w:t>
      </w:r>
    </w:p>
    <w:p w14:paraId="6DCCCDEC">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联系人：沈女士</w:t>
      </w:r>
    </w:p>
    <w:p w14:paraId="7EA03BEB">
      <w:pPr>
        <w:pStyle w:val="4"/>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电话：13949232996</w:t>
      </w:r>
    </w:p>
    <w:p w14:paraId="4F2282BD">
      <w:pPr>
        <w:tabs>
          <w:tab w:val="left" w:pos="2127"/>
        </w:tabs>
        <w:spacing w:line="360" w:lineRule="exact"/>
        <w:ind w:firstLine="640" w:firstLineChars="200"/>
        <w:jc w:val="right"/>
        <w:rPr>
          <w:rFonts w:ascii="仿宋" w:hAnsi="仿宋" w:eastAsia="仿宋" w:cs="仿宋"/>
          <w:sz w:val="32"/>
          <w:szCs w:val="32"/>
        </w:rPr>
      </w:pPr>
    </w:p>
    <w:p w14:paraId="469B9B91">
      <w:pPr>
        <w:ind w:firstLine="640" w:firstLineChars="200"/>
        <w:rPr>
          <w:rFonts w:ascii="仿宋" w:hAnsi="仿宋" w:eastAsia="仿宋" w:cs="仿宋"/>
          <w:sz w:val="32"/>
          <w:szCs w:val="32"/>
        </w:rPr>
      </w:pPr>
    </w:p>
    <w:p w14:paraId="5A080F7E">
      <w:pPr>
        <w:tabs>
          <w:tab w:val="left" w:pos="2127"/>
        </w:tabs>
        <w:spacing w:line="360" w:lineRule="exact"/>
        <w:ind w:firstLine="640" w:firstLineChars="200"/>
        <w:jc w:val="right"/>
        <w:rPr>
          <w:rFonts w:ascii="仿宋" w:hAnsi="仿宋" w:eastAsia="仿宋" w:cs="仿宋"/>
          <w:sz w:val="32"/>
          <w:szCs w:val="32"/>
        </w:rPr>
      </w:pPr>
    </w:p>
    <w:p w14:paraId="40B5778B">
      <w:pPr>
        <w:spacing w:line="360" w:lineRule="auto"/>
        <w:ind w:firstLine="640" w:firstLineChars="200"/>
        <w:rPr>
          <w:rFonts w:ascii="仿宋" w:hAnsi="仿宋" w:eastAsia="仿宋" w:cs="仿宋"/>
          <w:sz w:val="32"/>
          <w:szCs w:val="32"/>
        </w:rPr>
      </w:pPr>
    </w:p>
    <w:p w14:paraId="00F04002">
      <w:pPr>
        <w:spacing w:line="360" w:lineRule="auto"/>
        <w:ind w:firstLine="4480" w:firstLineChars="1400"/>
        <w:rPr>
          <w:rFonts w:ascii="仿宋" w:hAnsi="仿宋" w:eastAsia="仿宋" w:cs="仿宋"/>
          <w:sz w:val="32"/>
          <w:szCs w:val="32"/>
        </w:rPr>
      </w:pPr>
      <w:r>
        <w:rPr>
          <w:rFonts w:hint="eastAsia" w:ascii="仿宋" w:hAnsi="仿宋" w:eastAsia="仿宋" w:cs="仿宋"/>
          <w:sz w:val="32"/>
          <w:szCs w:val="32"/>
        </w:rPr>
        <w:t>2024年12月1</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Yzg0Mzg5YzQ0MmI5MGU2ODY4NDEyNGExNjhmYzQifQ=="/>
  </w:docVars>
  <w:rsids>
    <w:rsidRoot w:val="589957E3"/>
    <w:rsid w:val="00010043"/>
    <w:rsid w:val="001E7A51"/>
    <w:rsid w:val="00307F74"/>
    <w:rsid w:val="00A73A14"/>
    <w:rsid w:val="00AE0746"/>
    <w:rsid w:val="00B7058E"/>
    <w:rsid w:val="00E2376C"/>
    <w:rsid w:val="05980638"/>
    <w:rsid w:val="07C60713"/>
    <w:rsid w:val="0B420FC5"/>
    <w:rsid w:val="0C233289"/>
    <w:rsid w:val="0F763E63"/>
    <w:rsid w:val="17944956"/>
    <w:rsid w:val="197838D9"/>
    <w:rsid w:val="1AAF294D"/>
    <w:rsid w:val="2D2B5FD7"/>
    <w:rsid w:val="3A03020E"/>
    <w:rsid w:val="3C992689"/>
    <w:rsid w:val="446A13E1"/>
    <w:rsid w:val="589957E3"/>
    <w:rsid w:val="593218A1"/>
    <w:rsid w:val="614B7400"/>
    <w:rsid w:val="6C355E64"/>
    <w:rsid w:val="732618CF"/>
    <w:rsid w:val="74C4622B"/>
    <w:rsid w:val="7CAC17BD"/>
    <w:rsid w:val="7E6D31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11"/>
    <w:qFormat/>
    <w:uiPriority w:val="0"/>
    <w:pPr>
      <w:keepNext/>
      <w:outlineLvl w:val="0"/>
    </w:pPr>
    <w:rPr>
      <w:kern w:val="2"/>
      <w:sz w:val="30"/>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eastAsia="仿宋_GB2312"/>
      <w:kern w:val="2"/>
      <w:sz w:val="28"/>
      <w:szCs w:val="30"/>
    </w:rPr>
  </w:style>
  <w:style w:type="paragraph" w:styleId="5">
    <w:name w:val="Body Text 2"/>
    <w:basedOn w:val="1"/>
    <w:qFormat/>
    <w:uiPriority w:val="0"/>
    <w:pPr>
      <w:jc w:val="center"/>
      <w:outlineLvl w:val="0"/>
    </w:pPr>
    <w:rPr>
      <w:rFonts w:ascii="楷体_GB2312" w:eastAsia="仿宋_GB2312"/>
      <w:kern w:val="2"/>
      <w:sz w:val="30"/>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仿宋_GB2312" w:eastAsia="仿宋_GB2312"/>
      <w:kern w:val="2"/>
      <w:sz w:val="18"/>
      <w:szCs w:val="18"/>
    </w:rPr>
  </w:style>
  <w:style w:type="paragraph" w:customStyle="1" w:styleId="10">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
    <w:name w:val="标题 1 Char"/>
    <w:link w:val="2"/>
    <w:qFormat/>
    <w:uiPriority w:val="0"/>
    <w:rPr>
      <w:kern w:val="2"/>
      <w:sz w:val="30"/>
      <w:szCs w:val="24"/>
    </w:rPr>
  </w:style>
  <w:style w:type="character" w:customStyle="1" w:styleId="12">
    <w:name w:val="页脚 Char"/>
    <w:basedOn w:val="9"/>
    <w:link w:val="6"/>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1076</Words>
  <Characters>1145</Characters>
  <Lines>8</Lines>
  <Paragraphs>2</Paragraphs>
  <TotalTime>1</TotalTime>
  <ScaleCrop>false</ScaleCrop>
  <LinksUpToDate>false</LinksUpToDate>
  <CharactersWithSpaces>1152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2024-12-09T04:48:00Z</dcterms:created>
  <dc:creator>WPS_1616041962</dc:creator>
  <cp:lastModifiedBy>WPS_522701896</cp:lastModifiedBy>
  <cp:lastPrinted>2023-11-10T00:56:00Z</cp:lastPrinted>
  <dcterms:modified xsi:type="dcterms:W3CDTF">2024-12-11T06:40:47Z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9D174E30D6E1445B85CBB788F8F2305A_13</vt:lpwstr>
  </property>
</Properties>
</file>